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7EDF0" w14:textId="77777777" w:rsidR="004B5B55" w:rsidRDefault="004B5B55" w:rsidP="004B5B55">
      <w:pPr>
        <w:rPr>
          <w:rFonts w:cs="Cordia New"/>
        </w:rPr>
      </w:pPr>
      <w:r w:rsidRPr="00890560">
        <w:rPr>
          <w:rFonts w:cs="Cordia New"/>
          <w:noProof/>
        </w:rPr>
        <w:drawing>
          <wp:anchor distT="0" distB="0" distL="114300" distR="114300" simplePos="0" relativeHeight="251659264" behindDoc="0" locked="0" layoutInCell="1" allowOverlap="1" wp14:anchorId="5F7100A4" wp14:editId="0D327C08">
            <wp:simplePos x="0" y="0"/>
            <wp:positionH relativeFrom="column">
              <wp:posOffset>2130950</wp:posOffset>
            </wp:positionH>
            <wp:positionV relativeFrom="paragraph">
              <wp:posOffset>-254442</wp:posOffset>
            </wp:positionV>
            <wp:extent cx="1455088" cy="1407381"/>
            <wp:effectExtent l="0" t="0" r="0" b="0"/>
            <wp:wrapSquare wrapText="bothSides"/>
            <wp:docPr id="1" name="รูปภาพ 2" descr="http://www.yangkom.go.th/home/house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yangkom.go.th/home/house/logo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785" cy="140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7900AFE" w14:textId="77777777" w:rsidR="004B5B55" w:rsidRDefault="004B5B55" w:rsidP="004B5B55">
      <w:pPr>
        <w:rPr>
          <w:rFonts w:cs="Cordia New"/>
        </w:rPr>
      </w:pPr>
    </w:p>
    <w:p w14:paraId="6C02A762" w14:textId="77777777" w:rsidR="004B5B55" w:rsidRDefault="004B5B55" w:rsidP="004B5B55">
      <w:pPr>
        <w:rPr>
          <w:rFonts w:cs="Cordia New"/>
        </w:rPr>
      </w:pPr>
    </w:p>
    <w:p w14:paraId="3CDC5735" w14:textId="77777777" w:rsidR="004B5B55" w:rsidRDefault="004B5B55" w:rsidP="004B5B55">
      <w:pPr>
        <w:rPr>
          <w:rFonts w:cs="Cordia New"/>
        </w:rPr>
      </w:pPr>
    </w:p>
    <w:p w14:paraId="6C0A68CA" w14:textId="77777777" w:rsidR="008901B2" w:rsidRPr="008901B2" w:rsidRDefault="008901B2" w:rsidP="008901B2">
      <w:pPr>
        <w:tabs>
          <w:tab w:val="left" w:pos="851"/>
          <w:tab w:val="left" w:pos="993"/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901B2">
        <w:rPr>
          <w:rFonts w:ascii="TH SarabunIT๙" w:hAnsi="TH SarabunIT๙" w:cs="TH SarabunIT๙"/>
          <w:b/>
          <w:bCs/>
          <w:sz w:val="36"/>
          <w:szCs w:val="36"/>
          <w:cs/>
        </w:rPr>
        <w:t>มาตรการป้องกันการรับสินบน</w:t>
      </w:r>
    </w:p>
    <w:p w14:paraId="6662F3BC" w14:textId="77777777" w:rsidR="008901B2" w:rsidRPr="008901B2" w:rsidRDefault="008901B2" w:rsidP="008901B2">
      <w:pPr>
        <w:tabs>
          <w:tab w:val="left" w:pos="851"/>
          <w:tab w:val="left" w:pos="993"/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901B2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ขององค์การบริหารส่วนตำบลยางค้อม</w:t>
      </w:r>
    </w:p>
    <w:p w14:paraId="7D2D51EE" w14:textId="77777777" w:rsidR="008901B2" w:rsidRPr="008901B2" w:rsidRDefault="008901B2" w:rsidP="008901B2">
      <w:pPr>
        <w:tabs>
          <w:tab w:val="left" w:pos="851"/>
          <w:tab w:val="left" w:pos="993"/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901B2">
        <w:rPr>
          <w:rFonts w:ascii="TH SarabunIT๙" w:hAnsi="TH SarabunIT๙" w:cs="TH SarabunIT๙"/>
          <w:b/>
          <w:bCs/>
          <w:sz w:val="36"/>
          <w:szCs w:val="36"/>
          <w:cs/>
        </w:rPr>
        <w:t>*************************</w:t>
      </w:r>
    </w:p>
    <w:p w14:paraId="4EAD011C" w14:textId="77777777" w:rsidR="008901B2" w:rsidRPr="008901B2" w:rsidRDefault="008901B2" w:rsidP="00FF5BA6">
      <w:pPr>
        <w:tabs>
          <w:tab w:val="left" w:pos="851"/>
          <w:tab w:val="left" w:pos="993"/>
          <w:tab w:val="left" w:pos="1134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01B2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8901B2">
        <w:rPr>
          <w:rFonts w:ascii="TH SarabunIT๙" w:hAnsi="TH SarabunIT๙" w:cs="TH SarabunIT๙"/>
          <w:sz w:val="32"/>
          <w:szCs w:val="32"/>
          <w:cs/>
        </w:rPr>
        <w:t>เพื่อให้การขับเคลื่อนการดำเนินงานตามนโยบายรัฐบาลที่กำหนดให้การป้องกันปราบปรามการทุจริตและประพฤติมิชอบเป็นนโยบายสำคัญ ถือเป็นวาระแห่งชาติที่ทุกส่วนราชการจะต้องนำไปปฏิบัติให้บังเกิดผลที่เป็นรูปธรรม และเพื่อให้การปฏิบัติงานของพนักงาน เจ้าหน้าที่ขององค์การบริหารส่วนตำบลยางค้อม เป็นไปตามหลักธรรมาภิบาลที่ทุกภารกิจต้องโปร่งใส เป็นธรรม ตรวจสอบได้ ปลอดจากการทุจริต ดังนั้น องค์การบริหารส่วนตำบลยางค้อม จึงได้กำหนดมาตรการป้องกันการรับสินบน ดังนี้</w:t>
      </w:r>
    </w:p>
    <w:p w14:paraId="5E106D81" w14:textId="77777777" w:rsidR="008901B2" w:rsidRPr="008901B2" w:rsidRDefault="008901B2" w:rsidP="00FF5BA6">
      <w:pPr>
        <w:tabs>
          <w:tab w:val="left" w:pos="851"/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01B2">
        <w:rPr>
          <w:rFonts w:ascii="TH SarabunIT๙" w:hAnsi="TH SarabunIT๙" w:cs="TH SarabunIT๙"/>
          <w:sz w:val="32"/>
          <w:szCs w:val="32"/>
          <w:cs/>
        </w:rPr>
        <w:tab/>
      </w:r>
      <w:r w:rsidRPr="008901B2">
        <w:rPr>
          <w:rFonts w:ascii="TH SarabunIT๙" w:hAnsi="TH SarabunIT๙" w:cs="TH SarabunIT๙"/>
          <w:sz w:val="32"/>
          <w:szCs w:val="32"/>
          <w:cs/>
        </w:rPr>
        <w:tab/>
      </w:r>
      <w:r w:rsidRPr="008901B2">
        <w:rPr>
          <w:rFonts w:ascii="TH SarabunIT๙" w:hAnsi="TH SarabunIT๙" w:cs="TH SarabunIT๙"/>
          <w:sz w:val="32"/>
          <w:szCs w:val="32"/>
          <w:cs/>
        </w:rPr>
        <w:tab/>
      </w:r>
      <w:r w:rsidR="00660644">
        <w:rPr>
          <w:rFonts w:ascii="TH SarabunIT๙" w:hAnsi="TH SarabunIT๙" w:cs="TH SarabunIT๙" w:hint="cs"/>
          <w:sz w:val="32"/>
          <w:szCs w:val="32"/>
          <w:cs/>
        </w:rPr>
        <w:tab/>
      </w:r>
      <w:r w:rsidRPr="008901B2">
        <w:rPr>
          <w:rFonts w:ascii="TH SarabunIT๙" w:hAnsi="TH SarabunIT๙" w:cs="TH SarabunIT๙"/>
          <w:sz w:val="32"/>
          <w:szCs w:val="32"/>
          <w:cs/>
        </w:rPr>
        <w:t>1. บุคลากรขององค์การบริหารส่วนตำบลยางค้อมต้องไม่เข้าไปเกี่ยวข้องกับการรับสินบน ไม่ว่าทางตรง หรือทางอ้อม</w:t>
      </w:r>
    </w:p>
    <w:p w14:paraId="3745E201" w14:textId="77777777" w:rsidR="008901B2" w:rsidRPr="008901B2" w:rsidRDefault="008901B2" w:rsidP="00FF5BA6">
      <w:pPr>
        <w:tabs>
          <w:tab w:val="left" w:pos="851"/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01B2">
        <w:rPr>
          <w:rFonts w:ascii="TH SarabunIT๙" w:hAnsi="TH SarabunIT๙" w:cs="TH SarabunIT๙"/>
          <w:sz w:val="32"/>
          <w:szCs w:val="32"/>
          <w:cs/>
        </w:rPr>
        <w:tab/>
      </w:r>
      <w:r w:rsidRPr="008901B2">
        <w:rPr>
          <w:rFonts w:ascii="TH SarabunIT๙" w:hAnsi="TH SarabunIT๙" w:cs="TH SarabunIT๙"/>
          <w:sz w:val="32"/>
          <w:szCs w:val="32"/>
          <w:cs/>
        </w:rPr>
        <w:tab/>
      </w:r>
      <w:r w:rsidRPr="008901B2">
        <w:rPr>
          <w:rFonts w:ascii="TH SarabunIT๙" w:hAnsi="TH SarabunIT๙" w:cs="TH SarabunIT๙"/>
          <w:sz w:val="32"/>
          <w:szCs w:val="32"/>
          <w:cs/>
        </w:rPr>
        <w:tab/>
      </w:r>
      <w:r w:rsidR="00660644">
        <w:rPr>
          <w:rFonts w:ascii="TH SarabunIT๙" w:hAnsi="TH SarabunIT๙" w:cs="TH SarabunIT๙" w:hint="cs"/>
          <w:sz w:val="32"/>
          <w:szCs w:val="32"/>
          <w:cs/>
        </w:rPr>
        <w:tab/>
      </w:r>
      <w:r w:rsidRPr="008901B2">
        <w:rPr>
          <w:rFonts w:ascii="TH SarabunIT๙" w:hAnsi="TH SarabunIT๙" w:cs="TH SarabunIT๙"/>
          <w:sz w:val="32"/>
          <w:szCs w:val="32"/>
          <w:cs/>
        </w:rPr>
        <w:t>2. บุคลากรขององค์การบริหารส่วนตำบลยางค้อมจะต้องไม่เรียกร้อง จัดหา หรือรับสินบน เพื่อประโยชน์ส่วนตน หรือประโยชน์ของหน่วยงาน หรือประโยชน์ของผู้ที่เกี่ยวข้องกับหน่วยงาน หรือประโยชน์ของผู้ที่เกี่ยวข้องกับตน ไม่ว่าจะเป็นคนในครอบครัว เพื่อน หรือผู้ที่เกี่ยวของในลักษณะอื่นใด</w:t>
      </w:r>
    </w:p>
    <w:p w14:paraId="0EFC08AC" w14:textId="77777777" w:rsidR="008901B2" w:rsidRPr="008901B2" w:rsidRDefault="008901B2" w:rsidP="00FF5BA6">
      <w:pPr>
        <w:tabs>
          <w:tab w:val="left" w:pos="851"/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01B2">
        <w:rPr>
          <w:rFonts w:ascii="TH SarabunIT๙" w:hAnsi="TH SarabunIT๙" w:cs="TH SarabunIT๙"/>
          <w:sz w:val="32"/>
          <w:szCs w:val="32"/>
          <w:cs/>
        </w:rPr>
        <w:tab/>
      </w:r>
      <w:r w:rsidRPr="008901B2">
        <w:rPr>
          <w:rFonts w:ascii="TH SarabunIT๙" w:hAnsi="TH SarabunIT๙" w:cs="TH SarabunIT๙"/>
          <w:sz w:val="32"/>
          <w:szCs w:val="32"/>
          <w:cs/>
        </w:rPr>
        <w:tab/>
      </w:r>
      <w:r w:rsidRPr="008901B2">
        <w:rPr>
          <w:rFonts w:ascii="TH SarabunIT๙" w:hAnsi="TH SarabunIT๙" w:cs="TH SarabunIT๙"/>
          <w:sz w:val="32"/>
          <w:szCs w:val="32"/>
          <w:cs/>
        </w:rPr>
        <w:tab/>
      </w:r>
      <w:r w:rsidR="00660644">
        <w:rPr>
          <w:rFonts w:ascii="TH SarabunIT๙" w:hAnsi="TH SarabunIT๙" w:cs="TH SarabunIT๙" w:hint="cs"/>
          <w:sz w:val="32"/>
          <w:szCs w:val="32"/>
          <w:cs/>
        </w:rPr>
        <w:tab/>
      </w:r>
      <w:r w:rsidRPr="008901B2">
        <w:rPr>
          <w:rFonts w:ascii="TH SarabunIT๙" w:hAnsi="TH SarabunIT๙" w:cs="TH SarabunIT๙"/>
          <w:sz w:val="32"/>
          <w:szCs w:val="32"/>
          <w:cs/>
        </w:rPr>
        <w:t>3. บุคลากรขององค์การบริหารส่วนตำบลยางค้อมจะต้องไม่เสนอว่าจะทำให้ สัญญาว่าจะทำให้ หรือรับสินบนจากเจ้าหน้าที่ภาคเอกชน หรือบุคคลอื่นใดโดยมีจุดประสงค์เพื่อจูงใจให้กระทำการ ไม่กระทำการ หรือประวิงเวลาการกระทำอันมิชอบด้วยหน้าที่และกฎหมาย</w:t>
      </w:r>
    </w:p>
    <w:p w14:paraId="75E56CD2" w14:textId="77777777" w:rsidR="008901B2" w:rsidRPr="008901B2" w:rsidRDefault="008901B2" w:rsidP="00FF5BA6">
      <w:pPr>
        <w:tabs>
          <w:tab w:val="left" w:pos="851"/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01B2">
        <w:rPr>
          <w:rFonts w:ascii="TH SarabunIT๙" w:hAnsi="TH SarabunIT๙" w:cs="TH SarabunIT๙"/>
          <w:sz w:val="32"/>
          <w:szCs w:val="32"/>
          <w:cs/>
        </w:rPr>
        <w:tab/>
      </w:r>
      <w:r w:rsidRPr="008901B2">
        <w:rPr>
          <w:rFonts w:ascii="TH SarabunIT๙" w:hAnsi="TH SarabunIT๙" w:cs="TH SarabunIT๙"/>
          <w:sz w:val="32"/>
          <w:szCs w:val="32"/>
          <w:cs/>
        </w:rPr>
        <w:tab/>
      </w:r>
      <w:r w:rsidRPr="008901B2">
        <w:rPr>
          <w:rFonts w:ascii="TH SarabunIT๙" w:hAnsi="TH SarabunIT๙" w:cs="TH SarabunIT๙"/>
          <w:sz w:val="32"/>
          <w:szCs w:val="32"/>
          <w:cs/>
        </w:rPr>
        <w:tab/>
      </w:r>
      <w:r w:rsidR="00660644">
        <w:rPr>
          <w:rFonts w:ascii="TH SarabunIT๙" w:hAnsi="TH SarabunIT๙" w:cs="TH SarabunIT๙" w:hint="cs"/>
          <w:sz w:val="32"/>
          <w:szCs w:val="32"/>
          <w:cs/>
        </w:rPr>
        <w:tab/>
      </w:r>
      <w:r w:rsidRPr="008901B2">
        <w:rPr>
          <w:rFonts w:ascii="TH SarabunIT๙" w:hAnsi="TH SarabunIT๙" w:cs="TH SarabunIT๙"/>
          <w:sz w:val="32"/>
          <w:szCs w:val="32"/>
          <w:cs/>
        </w:rPr>
        <w:t>4. เมื่อผู้ใดพบเห็นการกระทำเข้าข่ายเป็นการรับสินบน หรือให้สินบน จะต้องรายงานผู้บังคับบัญชา หรือตามช่องทางการรับเรื่องร้องเรียนที่อยู่ในความรับผิดชอบของหน่วยงานทันที</w:t>
      </w:r>
    </w:p>
    <w:p w14:paraId="7D8CB949" w14:textId="77777777" w:rsidR="008901B2" w:rsidRPr="008901B2" w:rsidRDefault="008901B2" w:rsidP="00FF5BA6">
      <w:pPr>
        <w:tabs>
          <w:tab w:val="left" w:pos="851"/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01B2">
        <w:rPr>
          <w:rFonts w:ascii="TH SarabunIT๙" w:hAnsi="TH SarabunIT๙" w:cs="TH SarabunIT๙"/>
          <w:sz w:val="32"/>
          <w:szCs w:val="32"/>
          <w:cs/>
        </w:rPr>
        <w:tab/>
      </w:r>
      <w:r w:rsidRPr="008901B2">
        <w:rPr>
          <w:rFonts w:ascii="TH SarabunIT๙" w:hAnsi="TH SarabunIT๙" w:cs="TH SarabunIT๙"/>
          <w:sz w:val="32"/>
          <w:szCs w:val="32"/>
          <w:cs/>
        </w:rPr>
        <w:tab/>
      </w:r>
      <w:r w:rsidRPr="008901B2">
        <w:rPr>
          <w:rFonts w:ascii="TH SarabunIT๙" w:hAnsi="TH SarabunIT๙" w:cs="TH SarabunIT๙"/>
          <w:sz w:val="32"/>
          <w:szCs w:val="32"/>
          <w:cs/>
        </w:rPr>
        <w:tab/>
      </w:r>
      <w:r w:rsidR="00660644">
        <w:rPr>
          <w:rFonts w:ascii="TH SarabunIT๙" w:hAnsi="TH SarabunIT๙" w:cs="TH SarabunIT๙" w:hint="cs"/>
          <w:sz w:val="32"/>
          <w:szCs w:val="32"/>
          <w:cs/>
        </w:rPr>
        <w:tab/>
      </w:r>
      <w:r w:rsidRPr="008901B2">
        <w:rPr>
          <w:rFonts w:ascii="TH SarabunIT๙" w:hAnsi="TH SarabunIT๙" w:cs="TH SarabunIT๙"/>
          <w:sz w:val="32"/>
          <w:szCs w:val="32"/>
          <w:cs/>
        </w:rPr>
        <w:t>5. องค์การบริหารส่วนตำบลยางค้อมต้องคำนึงถึงความเป็นธรรม และปกป้องเจ้าหน้าที่ที่ปฏิเสธการรับสินบน หรือให้สินบน โดยจะไม่ดำเนินการด้านลบต่อเจ้าหน้าที่ผู้นั้น</w:t>
      </w:r>
    </w:p>
    <w:p w14:paraId="1AAD0F3F" w14:textId="77777777" w:rsidR="008901B2" w:rsidRPr="008901B2" w:rsidRDefault="008901B2" w:rsidP="00FF5BA6">
      <w:pPr>
        <w:tabs>
          <w:tab w:val="left" w:pos="851"/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01B2">
        <w:rPr>
          <w:rFonts w:ascii="TH SarabunIT๙" w:hAnsi="TH SarabunIT๙" w:cs="TH SarabunIT๙"/>
          <w:sz w:val="32"/>
          <w:szCs w:val="32"/>
          <w:cs/>
        </w:rPr>
        <w:tab/>
      </w:r>
      <w:r w:rsidRPr="008901B2">
        <w:rPr>
          <w:rFonts w:ascii="TH SarabunIT๙" w:hAnsi="TH SarabunIT๙" w:cs="TH SarabunIT๙"/>
          <w:sz w:val="32"/>
          <w:szCs w:val="32"/>
          <w:cs/>
        </w:rPr>
        <w:tab/>
      </w:r>
      <w:r w:rsidRPr="008901B2">
        <w:rPr>
          <w:rFonts w:ascii="TH SarabunIT๙" w:hAnsi="TH SarabunIT๙" w:cs="TH SarabunIT๙"/>
          <w:sz w:val="32"/>
          <w:szCs w:val="32"/>
          <w:cs/>
        </w:rPr>
        <w:tab/>
      </w:r>
      <w:r w:rsidR="00660644">
        <w:rPr>
          <w:rFonts w:ascii="TH SarabunIT๙" w:hAnsi="TH SarabunIT๙" w:cs="TH SarabunIT๙" w:hint="cs"/>
          <w:sz w:val="32"/>
          <w:szCs w:val="32"/>
          <w:cs/>
        </w:rPr>
        <w:tab/>
      </w:r>
      <w:r w:rsidRPr="008901B2">
        <w:rPr>
          <w:rFonts w:ascii="TH SarabunIT๙" w:hAnsi="TH SarabunIT๙" w:cs="TH SarabunIT๙"/>
          <w:sz w:val="32"/>
          <w:szCs w:val="32"/>
          <w:cs/>
        </w:rPr>
        <w:t>6. สำหรับการจัดซื้อจัดจ้าง ห้ามมิให้มีการรับ หรือให้สินบนในการดำเนินการจัดซื้อจัดจ้างทุกชนิด และการดำเนินการต้องเป็นไปอย่างโปร่งใส ซื่อสัตย์ ตรวจสอบได้ และอยู่ภายใต้กฎหมาย กฎระเบียบที่เกี่ยวข้อง</w:t>
      </w:r>
    </w:p>
    <w:p w14:paraId="7C2EA2C0" w14:textId="77777777" w:rsidR="008901B2" w:rsidRPr="008901B2" w:rsidRDefault="008901B2" w:rsidP="00FF5BA6">
      <w:pPr>
        <w:tabs>
          <w:tab w:val="left" w:pos="851"/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01B2">
        <w:rPr>
          <w:rFonts w:ascii="TH SarabunIT๙" w:hAnsi="TH SarabunIT๙" w:cs="TH SarabunIT๙"/>
          <w:sz w:val="32"/>
          <w:szCs w:val="32"/>
          <w:cs/>
        </w:rPr>
        <w:tab/>
      </w:r>
      <w:r w:rsidRPr="008901B2">
        <w:rPr>
          <w:rFonts w:ascii="TH SarabunIT๙" w:hAnsi="TH SarabunIT๙" w:cs="TH SarabunIT๙"/>
          <w:sz w:val="32"/>
          <w:szCs w:val="32"/>
          <w:cs/>
        </w:rPr>
        <w:tab/>
      </w:r>
      <w:r w:rsidR="00660644">
        <w:rPr>
          <w:rFonts w:ascii="TH SarabunIT๙" w:hAnsi="TH SarabunIT๙" w:cs="TH SarabunIT๙" w:hint="cs"/>
          <w:sz w:val="32"/>
          <w:szCs w:val="32"/>
          <w:cs/>
        </w:rPr>
        <w:tab/>
      </w:r>
      <w:r w:rsidRPr="008901B2">
        <w:rPr>
          <w:rFonts w:ascii="TH SarabunIT๙" w:hAnsi="TH SarabunIT๙" w:cs="TH SarabunIT๙"/>
          <w:sz w:val="32"/>
          <w:szCs w:val="32"/>
          <w:cs/>
        </w:rPr>
        <w:tab/>
        <w:t>7. องค์การบริหารส่วนตำบลยางค้อม จะดำเนินการลงโทษทางวินัยแก่บุคลากรขององค์การบริหารส่วนตำบลยางค้อมที่เป็นผู้ฝ่าฝืนการปฏิบัติตามมาตรการนี้ รวมถึงผู้บังคับบัญชาโดยตรงที่เพิกเฉยต่อการกระทำความผิด หรือรับทราบว่ามีการกระทำความผิดแต่ไม่ดำเนินการจัดการให้ถูกต้อง และหากเป็นการกระทำทุจริตต่อหน้าที่ หรือกระทำความผิดทางอาญาโดยเจตนา องค์การบริหารส่วนตำบลยางค้อมจะดำเนินทางคดีอาญาด้วย</w:t>
      </w:r>
    </w:p>
    <w:p w14:paraId="242688CD" w14:textId="77777777" w:rsidR="00785D6C" w:rsidRPr="008901B2" w:rsidRDefault="008901B2" w:rsidP="00FF5BA6">
      <w:pPr>
        <w:tabs>
          <w:tab w:val="left" w:pos="851"/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  <w:r w:rsidRPr="008901B2">
        <w:rPr>
          <w:rFonts w:ascii="TH SarabunIT๙" w:hAnsi="TH SarabunIT๙" w:cs="TH SarabunIT๙"/>
          <w:sz w:val="32"/>
          <w:szCs w:val="32"/>
          <w:cs/>
        </w:rPr>
        <w:tab/>
      </w:r>
      <w:r w:rsidRPr="008901B2">
        <w:rPr>
          <w:rFonts w:ascii="TH SarabunIT๙" w:hAnsi="TH SarabunIT๙" w:cs="TH SarabunIT๙"/>
          <w:sz w:val="32"/>
          <w:szCs w:val="32"/>
          <w:cs/>
        </w:rPr>
        <w:tab/>
      </w:r>
      <w:r w:rsidR="00660644">
        <w:rPr>
          <w:rFonts w:ascii="TH SarabunIT๙" w:hAnsi="TH SarabunIT๙" w:cs="TH SarabunIT๙" w:hint="cs"/>
          <w:sz w:val="32"/>
          <w:szCs w:val="32"/>
          <w:cs/>
        </w:rPr>
        <w:tab/>
      </w:r>
      <w:r w:rsidRPr="008901B2">
        <w:rPr>
          <w:rFonts w:ascii="TH SarabunIT๙" w:hAnsi="TH SarabunIT๙" w:cs="TH SarabunIT๙"/>
          <w:sz w:val="32"/>
          <w:szCs w:val="32"/>
          <w:cs/>
        </w:rPr>
        <w:tab/>
        <w:t>8. การดำเนินการใดๆ ตามมาตรการนี้ให้ใช้แนวทางปฏิบัติตามที่กำหนดไว้ ตลอดจนแนวทางปฏิบัติอื่นใดที่องค์การบริหารส่วนตำบลยางค้อมเห็นสมควรในภายหลังเพื่อให้เป็นไปตามมาตรการนี้</w:t>
      </w:r>
    </w:p>
    <w:p w14:paraId="755AED6C" w14:textId="77777777" w:rsidR="00785D6C" w:rsidRPr="008901B2" w:rsidRDefault="00785D6C" w:rsidP="00FF5BA6">
      <w:pPr>
        <w:tabs>
          <w:tab w:val="left" w:pos="851"/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8"/>
          <w:cs/>
        </w:rPr>
      </w:pPr>
    </w:p>
    <w:p w14:paraId="3C5336FB" w14:textId="77777777" w:rsidR="00A81384" w:rsidRPr="00434674" w:rsidRDefault="00553D1F" w:rsidP="00434674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sectPr w:rsidR="00A81384" w:rsidRPr="00434674" w:rsidSect="00E73AA5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5B55"/>
    <w:rsid w:val="00355A1C"/>
    <w:rsid w:val="00434674"/>
    <w:rsid w:val="004B5B55"/>
    <w:rsid w:val="00553D1F"/>
    <w:rsid w:val="00656633"/>
    <w:rsid w:val="00660644"/>
    <w:rsid w:val="00785D6C"/>
    <w:rsid w:val="008400B2"/>
    <w:rsid w:val="008901B2"/>
    <w:rsid w:val="00A81384"/>
    <w:rsid w:val="00D902BA"/>
    <w:rsid w:val="00FF5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C1D91"/>
  <w15:docId w15:val="{079BFEDD-67CB-4736-9B6C-1B8039F77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5B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lenovo</cp:lastModifiedBy>
  <cp:revision>6</cp:revision>
  <cp:lastPrinted>2019-06-10T08:57:00Z</cp:lastPrinted>
  <dcterms:created xsi:type="dcterms:W3CDTF">2019-06-10T07:16:00Z</dcterms:created>
  <dcterms:modified xsi:type="dcterms:W3CDTF">2020-10-26T03:54:00Z</dcterms:modified>
</cp:coreProperties>
</file>