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560" w:rsidRDefault="00890560" w:rsidP="00890560">
      <w:pPr>
        <w:rPr>
          <w:rFonts w:cs="Cordia New"/>
        </w:rPr>
      </w:pPr>
      <w:r w:rsidRPr="00890560"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2130950</wp:posOffset>
            </wp:positionH>
            <wp:positionV relativeFrom="paragraph">
              <wp:posOffset>-254442</wp:posOffset>
            </wp:positionV>
            <wp:extent cx="1455088" cy="1407381"/>
            <wp:effectExtent l="0" t="0" r="0" b="0"/>
            <wp:wrapSquare wrapText="bothSides"/>
            <wp:docPr id="2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0560" w:rsidRDefault="00890560" w:rsidP="00890560">
      <w:pPr>
        <w:rPr>
          <w:rFonts w:cs="Cordia New"/>
        </w:rPr>
      </w:pPr>
    </w:p>
    <w:p w:rsidR="00890560" w:rsidRDefault="00890560" w:rsidP="00890560">
      <w:pPr>
        <w:rPr>
          <w:rFonts w:cs="Cordia New"/>
        </w:rPr>
      </w:pPr>
    </w:p>
    <w:p w:rsidR="00890560" w:rsidRDefault="00890560" w:rsidP="00890560">
      <w:pPr>
        <w:rPr>
          <w:rFonts w:cs="Cordia New"/>
        </w:rPr>
      </w:pPr>
    </w:p>
    <w:p w:rsidR="00890560" w:rsidRPr="00890560" w:rsidRDefault="00890560" w:rsidP="008905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560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มาตรการเผยแพร่ข้อมูลต่อสาธารณะขององค์การบริหารส่วนตำบลยางค้อม</w:t>
      </w:r>
    </w:p>
    <w:p w:rsidR="00890560" w:rsidRPr="00890560" w:rsidRDefault="00890560" w:rsidP="008905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0560"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มาตรการเผยแพร่ข้อมูลต่อสาธารณะขององค์การบริหารส่วนตำ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บลยางค้อม</w:t>
      </w:r>
      <w:r w:rsidRPr="00890560">
        <w:rPr>
          <w:rFonts w:ascii="TH SarabunIT๙" w:hAnsi="TH SarabunIT๙" w:cs="TH SarabunIT๙"/>
          <w:sz w:val="32"/>
          <w:szCs w:val="32"/>
          <w:cs/>
        </w:rPr>
        <w:t>กำ</w:t>
      </w:r>
      <w:r>
        <w:rPr>
          <w:rFonts w:ascii="TH SarabunIT๙" w:hAnsi="TH SarabunIT๙" w:cs="TH SarabunIT๙"/>
          <w:sz w:val="32"/>
          <w:szCs w:val="32"/>
          <w:cs/>
        </w:rPr>
        <w:t>หนดขึ้นเพื่อการอ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0560">
        <w:rPr>
          <w:rFonts w:ascii="TH SarabunIT๙" w:hAnsi="TH SarabunIT๙" w:cs="TH SarabunIT๙"/>
          <w:sz w:val="32"/>
          <w:szCs w:val="32"/>
          <w:cs/>
        </w:rPr>
        <w:t>นวยความสะดวกและตอบสนองความต้องการของประชาชนในการเปิดเผยข้อมูลข่าวสาร เพื่อให้เกิดการบริหารกิจการบ้านเมืองที่ดี เป็นประโยชน์สุขต่อป</w:t>
      </w:r>
      <w:r>
        <w:rPr>
          <w:rFonts w:ascii="TH SarabunIT๙" w:hAnsi="TH SarabunIT๙" w:cs="TH SarabunIT๙"/>
          <w:sz w:val="32"/>
          <w:szCs w:val="32"/>
          <w:cs/>
        </w:rPr>
        <w:t>ระชาชน และเกิดความโปร่งใสในการด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890560">
        <w:rPr>
          <w:rFonts w:ascii="TH SarabunIT๙" w:hAnsi="TH SarabunIT๙" w:cs="TH SarabunIT๙"/>
          <w:sz w:val="32"/>
          <w:szCs w:val="32"/>
          <w:cs/>
        </w:rPr>
        <w:t>หน่วยงานภาครัฐ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ทั้งนี้ลักษณะ/ประเภทข้อมูลที่ต้องเผยแพร่ต่อสาธารณะ ขององค์การบริหารส่วนตำ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บลยางค้อมที่จะน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0560">
        <w:rPr>
          <w:rFonts w:ascii="TH SarabunIT๙" w:hAnsi="TH SarabunIT๙" w:cs="TH SarabunIT๙"/>
          <w:sz w:val="32"/>
          <w:szCs w:val="32"/>
          <w:cs/>
        </w:rPr>
        <w:t xml:space="preserve">ขึ้นเผยแพร่ผ่านเว็บไซต์องค์การบริหารส่วนตำบลยางค้อมเนื้อหาต้องเป็นไปตาม </w:t>
      </w:r>
      <w:r w:rsidRPr="00890560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มาตรฐานเว็บไซต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90560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890560">
        <w:rPr>
          <w:rFonts w:ascii="TH SarabunIT๙" w:hAnsi="TH SarabunIT๙" w:cs="TH SarabunIT๙"/>
          <w:sz w:val="32"/>
          <w:szCs w:val="32"/>
        </w:rPr>
        <w:t xml:space="preserve">” (Government Website Standard) </w:t>
      </w:r>
      <w:r w:rsidRPr="00890560">
        <w:rPr>
          <w:rFonts w:ascii="TH SarabunIT๙" w:hAnsi="TH SarabunIT๙" w:cs="TH SarabunIT๙"/>
          <w:sz w:val="32"/>
          <w:szCs w:val="32"/>
          <w:cs/>
        </w:rPr>
        <w:t>ที่กำหนด โดยองค์การบริหารส่วนตำ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>บลยางค้อมได้ด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0560">
        <w:rPr>
          <w:rFonts w:ascii="TH SarabunIT๙" w:hAnsi="TH SarabunIT๙" w:cs="TH SarabunIT๙"/>
          <w:sz w:val="32"/>
          <w:szCs w:val="32"/>
          <w:cs/>
        </w:rPr>
        <w:t>เนินการเผยแพร่ข้อมูลต่อสาธารณะผ่านทางเว็บไซต์ รายละเอียดตามนี้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๑. ข้อมูลพื้นฐานเพื่อเผยแพร่ข้อมูลตลอดจนการบริการของหน่วยงาน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๑.๑ ข้อมูลเกี่ยวกับหน่วยงาน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ประวัติความเป็นมา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วิสัยทัศน์ พันธกิจ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โครงสร้างหน่วยงาน ผู้บริหาร อำนาจหน้าที่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ภารกิจ และหน้าที่รับผิดชอบของหน่วยงาน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ยุทธศาสตร์ แผนปฏิบัติราชการ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แผนงาน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โครงการ และงบประมาณรายจ่ายประจ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0560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ข้อมูลการติดต่อ ประกอบด้วย ที่อยู่ เบอร์โทรศัพท์ โทรสาร และแผนที่ตั้ง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ที่อยู่ไปรษณีย์อิเล็กทรอนิกส์ (</w:t>
      </w:r>
      <w:r w:rsidRPr="00890560">
        <w:rPr>
          <w:rFonts w:ascii="TH SarabunIT๙" w:hAnsi="TH SarabunIT๙" w:cs="TH SarabunIT๙"/>
          <w:sz w:val="32"/>
          <w:szCs w:val="32"/>
        </w:rPr>
        <w:t xml:space="preserve">e-mail Address) </w:t>
      </w:r>
      <w:r>
        <w:rPr>
          <w:rFonts w:ascii="TH SarabunIT๙" w:hAnsi="TH SarabunIT๙" w:cs="TH SarabunIT๙"/>
          <w:sz w:val="32"/>
          <w:szCs w:val="32"/>
          <w:cs/>
        </w:rPr>
        <w:t>ของส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0560">
        <w:rPr>
          <w:rFonts w:ascii="TH SarabunIT๙" w:hAnsi="TH SarabunIT๙" w:cs="TH SarabunIT๙"/>
          <w:sz w:val="32"/>
          <w:szCs w:val="32"/>
          <w:cs/>
        </w:rPr>
        <w:t>นักงาน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๑.๒ ข้อมูลผู้บริหารองค์การบริหารส่วนตำบลยางค้อม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 xml:space="preserve">รายละเอียดเกี่ยวกับผู้บริหาร ประกอบด้วย ชื่อ </w:t>
      </w:r>
      <w:r w:rsidRPr="00890560">
        <w:rPr>
          <w:rFonts w:ascii="TH SarabunIT๙" w:hAnsi="TH SarabunIT๙" w:cs="TH SarabunIT๙"/>
          <w:sz w:val="32"/>
          <w:szCs w:val="32"/>
        </w:rPr>
        <w:t xml:space="preserve">– </w:t>
      </w:r>
      <w:r w:rsidRPr="00890560">
        <w:rPr>
          <w:rFonts w:ascii="TH SarabunIT๙" w:hAnsi="TH SarabunIT๙" w:cs="TH SarabunIT๙"/>
          <w:sz w:val="32"/>
          <w:szCs w:val="32"/>
          <w:cs/>
        </w:rPr>
        <w:t>นามสกุล และตำแหน่ง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วิสัยทัศน์ นโยบายต่างๆ เกี่ยวกับการบริหารงานราชการส่วนท้องถิ่น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๑.๓ ข่าวประชาสัมพันธ์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ข่าวสารประชาสัมพันธ์ทั่วไป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ข่าวสารและประกาศของหน่วยงาน เช่น ประกาศรับสมัครงาน การจัดซื้อจัดจ้าง การฝึกอบรม เป็นต้น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๑.๔ เว็บลิงค์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ส่วนงานภายใน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หน่วยงานภายนอกที่เกี่ยวข้องโดยตรง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เว็บไซต์อื่นๆ ที่น่าสนใจ</w:t>
      </w:r>
    </w:p>
    <w:p w:rsid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๑.๕ กฎระเบียบข้อบังคับที่เกี่ยวข้องกับหน่วยงาน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กฎหมาย พระราชบัญญัติ พระราชกฤษฎีกา กฎกระทรวง ประกาศ ระเบียบต่างๆที่เกี่ยวข้อง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90560">
        <w:rPr>
          <w:rFonts w:ascii="TH SarabunIT๙" w:hAnsi="TH SarabunIT๙" w:cs="TH SarabunIT๙"/>
          <w:sz w:val="32"/>
          <w:szCs w:val="32"/>
          <w:cs/>
        </w:rPr>
        <w:t>ในการปฏิบัติงานของท้องถิ่น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๑.๖ ข้อมูลการให้บริการ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แสดงข้อมูลการให้บริการตามภารกิจของหน่วยงาน พร้อมทั้งอธิบายขั้นตอนการบริการต่างๆแก่ประชาชน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๒. การสร้างปฏิสัมพันธ์กับผู้ใช้บริการ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 xml:space="preserve">๒.๑ ถาม </w:t>
      </w:r>
      <w:r w:rsidRPr="00890560">
        <w:rPr>
          <w:rFonts w:ascii="TH SarabunIT๙" w:hAnsi="TH SarabunIT๙" w:cs="TH SarabunIT๙"/>
          <w:sz w:val="32"/>
          <w:szCs w:val="32"/>
        </w:rPr>
        <w:t xml:space="preserve">– </w:t>
      </w:r>
      <w:r w:rsidRPr="00890560">
        <w:rPr>
          <w:rFonts w:ascii="TH SarabunIT๙" w:hAnsi="TH SarabunIT๙" w:cs="TH SarabunIT๙"/>
          <w:sz w:val="32"/>
          <w:szCs w:val="32"/>
          <w:cs/>
        </w:rPr>
        <w:t>ตอบ (</w:t>
      </w:r>
      <w:r w:rsidRPr="00890560">
        <w:rPr>
          <w:rFonts w:ascii="TH SarabunIT๙" w:hAnsi="TH SarabunIT๙" w:cs="TH SarabunIT๙"/>
          <w:sz w:val="32"/>
          <w:szCs w:val="32"/>
        </w:rPr>
        <w:t>Q &amp; A)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ผู้ใช้บริการสามารถสอบถามข้อมูล หรือข้อสงสัยมายังหน่วยงาน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๒.๒ ช่องทางการติดต่อการสื่อสารกับผู้ใช้บริการ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ช่องทางแสดงความคิดเห็น หรือข้อเสนอแนะ เช่น กระดานสนทนาหน้าเว็บไซต์</w:t>
      </w:r>
      <w:r w:rsidRPr="00890560">
        <w:rPr>
          <w:rFonts w:ascii="TH SarabunIT๙" w:hAnsi="TH SarabunIT๙" w:cs="TH SarabunIT๙"/>
          <w:sz w:val="32"/>
          <w:szCs w:val="32"/>
        </w:rPr>
        <w:t xml:space="preserve">, e-mail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890560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890560" w:rsidRPr="00890560" w:rsidRDefault="00890560" w:rsidP="00890560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0560">
        <w:rPr>
          <w:rFonts w:ascii="TH SarabunIT๙" w:hAnsi="TH SarabunIT๙" w:cs="TH SarabunIT๙"/>
          <w:sz w:val="32"/>
          <w:szCs w:val="32"/>
        </w:rPr>
        <w:t xml:space="preserve">- </w:t>
      </w:r>
      <w:r w:rsidRPr="00890560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 และการติดตามสถานะเรื่องร้องเรียน</w:t>
      </w:r>
    </w:p>
    <w:p w:rsidR="007D2D6F" w:rsidRDefault="00890560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0560">
        <w:rPr>
          <w:rFonts w:ascii="TH SarabunIT๙" w:hAnsi="TH SarabunIT๙" w:cs="TH SarabunIT๙"/>
          <w:sz w:val="32"/>
          <w:szCs w:val="32"/>
          <w:cs/>
        </w:rPr>
        <w:t>ทั้งนี้ได้มอบ</w:t>
      </w:r>
      <w:r w:rsidR="00231810">
        <w:rPr>
          <w:rFonts w:ascii="TH SarabunIT๙" w:hAnsi="TH SarabunIT๙" w:cs="TH SarabunIT๙"/>
          <w:sz w:val="32"/>
          <w:szCs w:val="32"/>
          <w:cs/>
        </w:rPr>
        <w:t>หมายให้เจ้าหน้าที่ผู้รับผิดชอบด</w:t>
      </w:r>
      <w:r w:rsidR="002318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0560">
        <w:rPr>
          <w:rFonts w:ascii="TH SarabunIT๙" w:hAnsi="TH SarabunIT๙" w:cs="TH SarabunIT๙"/>
          <w:sz w:val="32"/>
          <w:szCs w:val="32"/>
          <w:cs/>
        </w:rPr>
        <w:t>เนินการจัดเตรียมข้อมูลดังกล่าวลงเว็บไซต์ โดยข้อมูลดังกล่าวต้องเป็นความจริงและได้ร</w:t>
      </w:r>
      <w:r w:rsidR="00231810">
        <w:rPr>
          <w:rFonts w:ascii="TH SarabunIT๙" w:hAnsi="TH SarabunIT๙" w:cs="TH SarabunIT๙"/>
          <w:sz w:val="32"/>
          <w:szCs w:val="32"/>
          <w:cs/>
        </w:rPr>
        <w:t>ับอนุญาตจากผู้บริหารก่อน จึงจะน</w:t>
      </w:r>
      <w:r w:rsidR="002318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0560">
        <w:rPr>
          <w:rFonts w:ascii="TH SarabunIT๙" w:hAnsi="TH SarabunIT๙" w:cs="TH SarabunIT๙"/>
          <w:sz w:val="32"/>
          <w:szCs w:val="32"/>
          <w:cs/>
        </w:rPr>
        <w:t>ขึ้นเผยแพร่บนเว็บไซต์ขององค์การบริหารส่วนตำบลยางค้อม</w:t>
      </w: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353F" w:rsidRPr="00890560" w:rsidRDefault="0095353F" w:rsidP="00890560">
      <w:pPr>
        <w:tabs>
          <w:tab w:val="left" w:pos="851"/>
          <w:tab w:val="left" w:pos="993"/>
          <w:tab w:val="left" w:pos="1134"/>
        </w:tabs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95353F" w:rsidRPr="00890560" w:rsidSect="007D2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890560"/>
    <w:rsid w:val="00231810"/>
    <w:rsid w:val="00487A3C"/>
    <w:rsid w:val="00767059"/>
    <w:rsid w:val="007D2D6F"/>
    <w:rsid w:val="00890560"/>
    <w:rsid w:val="00953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dcterms:created xsi:type="dcterms:W3CDTF">2019-06-06T09:15:00Z</dcterms:created>
  <dcterms:modified xsi:type="dcterms:W3CDTF">2019-06-10T03:15:00Z</dcterms:modified>
</cp:coreProperties>
</file>